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D" w:rsidRDefault="004B30FD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C62206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PRILOG 4.</w:t>
      </w:r>
    </w:p>
    <w:p w:rsidR="00AE5447" w:rsidRPr="00C62206" w:rsidRDefault="00AE5447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AE5447" w:rsidRDefault="00AE5447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POPIS ŽELJEZNIČKE INFRASTRUKTURE I USLUŽNIH OBJEKATA</w:t>
      </w:r>
    </w:p>
    <w:p w:rsidR="00F05563" w:rsidRPr="004B30FD" w:rsidRDefault="00F05563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4B30FD" w:rsidRPr="00C62206" w:rsidRDefault="00AE54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4.1. </w:t>
      </w:r>
      <w:r w:rsidR="00F05563" w:rsidRPr="00C6220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POPIS SASTAVNIH DIJELOVA ŽELJEZNIČKE INFRASTRUKTURE</w:t>
      </w:r>
    </w:p>
    <w:p w:rsidR="004B30FD" w:rsidRDefault="004B30FD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76A96">
        <w:rPr>
          <w:rFonts w:ascii="Times New Roman" w:eastAsia="Times New Roman" w:hAnsi="Times New Roman" w:cs="Times New Roman"/>
          <w:sz w:val="28"/>
          <w:szCs w:val="28"/>
          <w:lang w:eastAsia="hr-HR"/>
        </w:rPr>
        <w:t>ŽELJEZNIČKE PRUGE ZA MEĐUNARODNI PROMET</w:t>
      </w:r>
    </w:p>
    <w:p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1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2581"/>
        <w:gridCol w:w="1375"/>
        <w:gridCol w:w="1350"/>
        <w:gridCol w:w="1537"/>
        <w:gridCol w:w="1710"/>
        <w:gridCol w:w="1491"/>
        <w:gridCol w:w="1495"/>
        <w:gridCol w:w="1525"/>
      </w:tblGrid>
      <w:tr w:rsidR="000537B9" w:rsidRPr="00B76A96" w:rsidTr="00C257A7">
        <w:trPr>
          <w:trHeight w:val="958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Oznaka pruge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Puni naziv željezničke pruge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Skraćeni naziv željezničke pruge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Pripadnost koridoru*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Građevinska</w:t>
            </w: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br/>
              <w:t>duljina pruge (km)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Elektrifikacija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Nosivost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Slobodni profil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Vrsta regulacije prometa</w:t>
            </w:r>
          </w:p>
        </w:tc>
      </w:tr>
      <w:tr w:rsidR="000537B9" w:rsidRPr="00B76A96" w:rsidTr="00C257A7">
        <w:trPr>
          <w:trHeight w:val="12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</w:t>
            </w:r>
          </w:p>
        </w:tc>
      </w:tr>
      <w:tr w:rsidR="000537B9" w:rsidRPr="00B76A96" w:rsidTr="00C257A7">
        <w:trPr>
          <w:trHeight w:val="505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Glavne (koridorske) željezničke pruge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0537B9" w:rsidRPr="00B76A96" w:rsidTr="00C257A7">
        <w:trPr>
          <w:trHeight w:val="646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M101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Dobova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– Državna granica – Savski Marof – Zagreb Glavni kolodvor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DG – S. Marof – 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RFC10, RH1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26,733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 / GB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="002D23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olodvorski razmak / </w:t>
            </w:r>
            <w:proofErr w:type="spellStart"/>
            <w:r w:rsidR="002D23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blokovni</w:t>
            </w:r>
            <w:proofErr w:type="spellEnd"/>
            <w:r w:rsidR="002D23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razmak</w:t>
            </w:r>
          </w:p>
        </w:tc>
      </w:tr>
      <w:tr w:rsidR="000537B9" w:rsidRPr="00B76A96" w:rsidTr="00C257A7">
        <w:trPr>
          <w:trHeight w:val="698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M102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Glavni kolodvor – Dugo Selo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Dugo Selo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RFC 10, RH1, RH2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21,198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 / GC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2D23C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Blokovni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razmak</w:t>
            </w:r>
          </w:p>
        </w:tc>
      </w:tr>
      <w:tr w:rsidR="000537B9" w:rsidRPr="00B76A96" w:rsidTr="00C257A7">
        <w:trPr>
          <w:trHeight w:val="59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M103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Dugo Selo – Novska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Dugo Selo – Novska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RFC 10, RH1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83,405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 / GB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2D23C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Blokovni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razmak</w:t>
            </w:r>
          </w:p>
        </w:tc>
      </w:tr>
      <w:tr w:rsidR="000537B9" w:rsidRPr="00B76A96" w:rsidTr="00C257A7">
        <w:trPr>
          <w:trHeight w:val="59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M104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Novska – Vinkovci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Tovarnik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(Šid)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Novska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Tovarnik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RFC 10, RH1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185,405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2D23C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Blokovni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razmak</w:t>
            </w:r>
          </w:p>
        </w:tc>
      </w:tr>
      <w:tr w:rsidR="000537B9" w:rsidRPr="00B76A96" w:rsidTr="00C257A7">
        <w:trPr>
          <w:trHeight w:val="767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M201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Gyekenyes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– Državna granica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Botovo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Koprivnica – Dugo Selo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DG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Botovo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Dugo Selo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RH2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x 58,761 +</w:t>
            </w:r>
          </w:p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20,948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Default="002D23C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Blokovni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razmak / kolodvorski razmak</w:t>
            </w:r>
          </w:p>
        </w:tc>
      </w:tr>
      <w:tr w:rsidR="000537B9" w:rsidRPr="00B76A96" w:rsidTr="00C257A7">
        <w:trPr>
          <w:trHeight w:val="694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M202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Glavni kolodvor – Karlovac – Rijeka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Rijeka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RH2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227,871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2D23C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Blokovni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razmak / kolodvorski razmak</w:t>
            </w:r>
          </w:p>
        </w:tc>
      </w:tr>
      <w:tr w:rsidR="000537B9" w:rsidRPr="00B76A96" w:rsidTr="00C257A7">
        <w:trPr>
          <w:trHeight w:val="68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M303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Strizivojna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-Vrpolje – Slavonski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Šamac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(Bosanski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Šamac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S.-Vrpolje – S.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Šamac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RH3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23,298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412B2B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Blokovni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razmak</w:t>
            </w:r>
          </w:p>
        </w:tc>
      </w:tr>
      <w:tr w:rsidR="000537B9" w:rsidRPr="00B76A96" w:rsidTr="00C257A7">
        <w:trPr>
          <w:trHeight w:val="656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Sesvete – Sava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rasputnica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Sesvete – Sava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RFC 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11,090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Default="00412B2B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Blokovni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razmak</w:t>
            </w:r>
          </w:p>
          <w:p w:rsidR="00412B2B" w:rsidRPr="00B76A96" w:rsidRDefault="00412B2B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37B9" w:rsidRPr="00B76A96" w:rsidTr="00C257A7">
        <w:trPr>
          <w:trHeight w:val="656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Sava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rasputnica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Zagreb Ranžirni kolodvor – Zagreb Klara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Sava – Zagreb Klara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RFC 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6,677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412B2B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0537B9" w:rsidRPr="00B76A96" w:rsidTr="00C257A7">
        <w:trPr>
          <w:trHeight w:val="708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Ranžirni kolodvor (Prijamna skupina) – Zagreb Klara (Karlovački kolosijek)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RkPs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Z. Klara (K)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1,056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412B2B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0537B9" w:rsidRPr="00B76A96" w:rsidTr="00C257A7">
        <w:trPr>
          <w:trHeight w:val="59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Klara – Delta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rasputnica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Klara – Delta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3,575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412B2B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0537B9" w:rsidRPr="00B76A96" w:rsidTr="00C257A7">
        <w:trPr>
          <w:trHeight w:val="4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Zapadni kolodvor – Trešnjevka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rasputnica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Zk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Trešnjevka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RFC 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1,317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412B2B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0537B9" w:rsidRPr="00B76A96" w:rsidTr="00C257A7">
        <w:trPr>
          <w:trHeight w:val="4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Borongaj – 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Resnik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Bor. – 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Resnik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1" w:rsidRDefault="00692351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="001020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olodvorski</w:t>
            </w:r>
            <w:r w:rsidR="00412B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razmak</w:t>
            </w:r>
          </w:p>
        </w:tc>
      </w:tr>
      <w:tr w:rsidR="000537B9" w:rsidRPr="00B76A96" w:rsidTr="00C257A7">
        <w:trPr>
          <w:trHeight w:val="4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Sava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rasputnica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Velika Gorica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Sava – Velika Gorica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6,295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412B2B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Blokovni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razmak</w:t>
            </w:r>
          </w:p>
        </w:tc>
      </w:tr>
      <w:tr w:rsidR="000537B9" w:rsidRPr="00B76A96" w:rsidTr="00C257A7">
        <w:trPr>
          <w:trHeight w:val="4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Ranžirni kolodvor (Otpremna skupina)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Mićevac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rasputnica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RkOs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Mićevac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1,316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412B2B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0537B9" w:rsidRPr="00B76A96" w:rsidTr="00C257A7">
        <w:trPr>
          <w:trHeight w:val="4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M409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Klara (Mlaka) – Zagreb Ranžirni kolodvor (Prijamna skupina) (Sisački kolosijek)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Z. Klara – 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RkPs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1,071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0537B9" w:rsidRPr="00B76A96" w:rsidTr="00C257A7">
        <w:trPr>
          <w:trHeight w:val="721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M410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Ranžirni kolodvor (Otpremna skupina) – Zagreb Ranžirni kolodvor (Prijamna skupina) (IV. obilazni kolosijek)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RkOs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RkPs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RFC 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2,719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Blokovni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razmak</w:t>
            </w:r>
          </w:p>
        </w:tc>
      </w:tr>
      <w:tr w:rsidR="000537B9" w:rsidRPr="00B76A96" w:rsidTr="00C257A7">
        <w:trPr>
          <w:trHeight w:val="4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M502-1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 Glavni kolodvor – Velika Gorica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Velika Gorica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OSN, MED, RFC6, RFC 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14,048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Blokovni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razmak</w:t>
            </w:r>
          </w:p>
        </w:tc>
      </w:tr>
      <w:tr w:rsidR="000537B9" w:rsidRPr="00B76A96" w:rsidTr="00C257A7">
        <w:trPr>
          <w:trHeight w:val="4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 – Vukovar-Borovo naselje – Vukovar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 – Vukovar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RFC 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18,712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Blokovni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razmak / kolodvorski razmak</w:t>
            </w:r>
          </w:p>
        </w:tc>
      </w:tr>
      <w:tr w:rsidR="000537B9" w:rsidRPr="00B76A96" w:rsidTr="00C257A7">
        <w:trPr>
          <w:trHeight w:val="4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Škrljevo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Bakar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Škrljevo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Bakar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RFC6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12,586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0537B9" w:rsidRPr="00B76A96" w:rsidTr="00C257A7">
        <w:trPr>
          <w:trHeight w:val="4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Sušak-Pećine – Rijeka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Brajdica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Sušak – Rijeka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Brajdica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RFC6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3,802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0537B9" w:rsidRPr="00B76A96" w:rsidTr="00C257A7">
        <w:trPr>
          <w:trHeight w:val="542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Ostale željezničke pruge za međunarodni promet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0537B9" w:rsidRPr="00B76A96" w:rsidTr="00C257A7">
        <w:trPr>
          <w:trHeight w:val="4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M203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Rijeka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Šapjane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Državna granica – (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Ilirska Bistrica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Rijeka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Šapjane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RH2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30,896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  <w:p w:rsidR="00B14A2E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 kV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0537B9" w:rsidRPr="00B76A96" w:rsidTr="00C257A7">
        <w:trPr>
          <w:trHeight w:val="4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M301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Magyarboly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 – 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Državna granica – Beli Manastir – Osijek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DG – B. Manastir – Osijek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RH3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32,505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E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 / GB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0537B9" w:rsidRPr="00B76A96" w:rsidTr="00C257A7">
        <w:trPr>
          <w:trHeight w:val="4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M302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Osijek – Đakovo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Strizivojna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-Vrpolje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Osijek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Strizivojna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-Vrpolje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RH3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48,377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0537B9" w:rsidRPr="00B76A96" w:rsidTr="00C257A7">
        <w:trPr>
          <w:trHeight w:val="4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M304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(Čapljina)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– Državna granica – Metković – Ploče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DG – Metković – Ploče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RH3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22,740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Blokovni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razmak / kolodvorski razmak</w:t>
            </w:r>
          </w:p>
        </w:tc>
      </w:tr>
      <w:tr w:rsidR="000537B9" w:rsidRPr="00B76A96" w:rsidTr="00C257A7">
        <w:trPr>
          <w:trHeight w:val="672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M501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Središče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 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Državna granica – Čakovec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Kotoriba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Murakeresztur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DG – Čakovec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Kotoriba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–DG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42,388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 / GB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0537B9" w:rsidRPr="00B76A96" w:rsidTr="00C257A7">
        <w:trPr>
          <w:trHeight w:val="682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M502-2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Velika Gorica – Sisak – Novska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V. Gorica – Sisak – Novska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102,743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B14A2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 / GC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Blokovni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razmak / kolodvorski razmak</w:t>
            </w:r>
          </w:p>
        </w:tc>
      </w:tr>
      <w:tr w:rsidR="000537B9" w:rsidRPr="00B76A96" w:rsidTr="00C257A7">
        <w:trPr>
          <w:trHeight w:val="4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Oštarije – Gospić – Knin – Split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Oštarije – Knin – Split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x 318,483 +</w:t>
            </w:r>
          </w:p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x 3,616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B9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 / C4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E" w:rsidRDefault="00AD451E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57A7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 / GA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 / odjavni razmak</w:t>
            </w:r>
          </w:p>
        </w:tc>
      </w:tr>
      <w:tr w:rsidR="000537B9" w:rsidRPr="00B76A96" w:rsidTr="00C257A7">
        <w:trPr>
          <w:trHeight w:val="4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Ogulin – Krpelj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rasputnica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Ogulin – Krpelj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6,153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0537B9" w:rsidRPr="00B76A96" w:rsidTr="00C257A7">
        <w:trPr>
          <w:trHeight w:val="4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Knin – Zadar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Knin – Zadar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95,364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0537B9" w:rsidRPr="00B76A96" w:rsidTr="00C257A7">
        <w:trPr>
          <w:trHeight w:val="46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M607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Perković – Šibenik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Perković – Šibenik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A7" w:rsidRPr="00B76A96" w:rsidRDefault="00C257A7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22,503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0537B9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995D15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A7" w:rsidRPr="00B76A96" w:rsidRDefault="001020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</w:tbl>
    <w:p w:rsidR="00B76A96" w:rsidRDefault="00B76A96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0219" w:rsidRPr="00B76A96" w:rsidRDefault="00140219" w:rsidP="0014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* Napomena: </w:t>
      </w: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 – Osnovna TEN-T mreža</w:t>
      </w:r>
    </w:p>
    <w:p w:rsidR="00140219" w:rsidRPr="00B76A96" w:rsidRDefault="00140219" w:rsidP="0014021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MED – Mediteranski koridor osnovne mreže</w:t>
      </w:r>
    </w:p>
    <w:p w:rsidR="00140219" w:rsidRPr="00B76A96" w:rsidRDefault="00140219" w:rsidP="0014021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RFC6 – Mediteranski željeznički teretni koridor</w:t>
      </w:r>
    </w:p>
    <w:p w:rsidR="00140219" w:rsidRPr="00B76A96" w:rsidRDefault="00140219" w:rsidP="0014021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RFC10 – željeznički teretni koridor Alpe-zapadni Balkan</w:t>
      </w:r>
    </w:p>
    <w:p w:rsidR="003D1B4A" w:rsidRDefault="00140219" w:rsidP="00B76A9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t>RH1, RH2, RH3 – Unutarnji željeznički koridori u Republici Hrvatskoj</w:t>
      </w:r>
    </w:p>
    <w:p w:rsidR="003D1B4A" w:rsidRDefault="003D1B4A" w:rsidP="00B76A9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A96" w:rsidRDefault="00B76A96" w:rsidP="00B76A9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76A96">
        <w:rPr>
          <w:rFonts w:ascii="Times New Roman" w:eastAsia="Times New Roman" w:hAnsi="Times New Roman" w:cs="Times New Roman"/>
          <w:sz w:val="28"/>
          <w:szCs w:val="28"/>
          <w:lang w:eastAsia="hr-HR"/>
        </w:rPr>
        <w:t>ŽELJEZNIČKE PRUGE ZA REGIONALNI PROMET</w:t>
      </w:r>
    </w:p>
    <w:p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140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2976"/>
        <w:gridCol w:w="2268"/>
        <w:gridCol w:w="1560"/>
        <w:gridCol w:w="1701"/>
        <w:gridCol w:w="1559"/>
        <w:gridCol w:w="1420"/>
        <w:gridCol w:w="1560"/>
      </w:tblGrid>
      <w:tr w:rsidR="00DF277D" w:rsidRPr="00B76A96" w:rsidTr="003D1B4A">
        <w:trPr>
          <w:trHeight w:val="966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Oznaka pruge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Puni naziv željezničke pruge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Skraćeni naziv</w:t>
            </w:r>
          </w:p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željezničke pruge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Građevinska duljina pruge (km)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Elektrifikacija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Nosivost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Slobodni profil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Vrsta regulacije prometa</w:t>
            </w:r>
          </w:p>
        </w:tc>
      </w:tr>
      <w:tr w:rsidR="00DF277D" w:rsidRPr="00B76A96" w:rsidTr="003D1B4A"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</w:t>
            </w:r>
          </w:p>
        </w:tc>
      </w:tr>
      <w:tr w:rsidR="00DF277D" w:rsidRPr="00B76A96" w:rsidTr="003D1B4A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R101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Podgorje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– Državna granica – Buzet – Pazin – Pula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DG – Buzet – Pula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91,140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Neelektrificirano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C4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DF277D" w:rsidRPr="00B76A96" w:rsidTr="003D1B4A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R102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Sunja – Volinja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Dobrljin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Sunja – Volinja – DG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21,575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DF277D" w:rsidRPr="00B76A96" w:rsidTr="003D1B4A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R103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(Martin Brod)</w:t>
            </w: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– Razdjelna točka km 119+444 – Državna granica – Ličko Dugo Polje – Knin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DG – L. D. Polje – Knin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59,068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BC648D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prometa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BC648D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prometa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BC648D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prometa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BC648D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prometa</w:t>
            </w:r>
          </w:p>
        </w:tc>
      </w:tr>
      <w:tr w:rsidR="00DF277D" w:rsidRPr="00B76A96" w:rsidTr="003D1B4A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R104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Vukovar-Borovo Naselje – Dalj – Erdut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Bogojevo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Vukovar-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B.n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– Erdut – DG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26,046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Neelektrificirano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C4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DF277D" w:rsidRPr="00B76A96" w:rsidTr="003D1B4A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R105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Vinkovci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Drenovci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(Brčko)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Vinkovci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Drenovci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DG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50,939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Neelektrificirano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C4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DF277D" w:rsidRPr="00B76A96" w:rsidTr="003D1B4A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R106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Zabok – Krapina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Đurmanec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Rogatec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Zabok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Đurmanec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DG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27,198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Neelektrificirano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B2 / C4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 / GA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DF277D" w:rsidRPr="00B76A96" w:rsidTr="003D1B4A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R201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Zaprešić – Zabok – Varaždin – Čakovec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Zaprešić – Čakovec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100,714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 / neelektrificirano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 / C4 / B2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 / GB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Blokovni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razmak / kolodvorski razmak</w:t>
            </w:r>
          </w:p>
        </w:tc>
      </w:tr>
      <w:tr w:rsidR="00DF277D" w:rsidRPr="00B76A96" w:rsidTr="003D1B4A">
        <w:trPr>
          <w:trHeight w:val="5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R202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Varaždin – Koprivnica – Virovitica – Osijek – Dalj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Varaždin – Dalj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249,847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6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Neelektrificirano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 / A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 / GC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</w:tbl>
    <w:p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A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140219" w:rsidRPr="00B76A96" w:rsidRDefault="00140219" w:rsidP="0014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76A96">
        <w:rPr>
          <w:rFonts w:ascii="Times New Roman" w:eastAsia="Times New Roman" w:hAnsi="Times New Roman" w:cs="Times New Roman"/>
          <w:sz w:val="28"/>
          <w:szCs w:val="28"/>
          <w:lang w:eastAsia="hr-HR"/>
        </w:rPr>
        <w:t>ŽELJEZNIČKE PRUGE ZA LOKALNI PROMET</w:t>
      </w:r>
    </w:p>
    <w:p w:rsidR="00140219" w:rsidRPr="00B76A96" w:rsidRDefault="00140219" w:rsidP="0014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140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2976"/>
        <w:gridCol w:w="2268"/>
        <w:gridCol w:w="1560"/>
        <w:gridCol w:w="1701"/>
        <w:gridCol w:w="1559"/>
        <w:gridCol w:w="1420"/>
        <w:gridCol w:w="1560"/>
      </w:tblGrid>
      <w:tr w:rsidR="003D1B4A" w:rsidRPr="00B76A96" w:rsidTr="003D1B4A"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Oznaka pruge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Puni naziv željezničke pruge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Skraćeni naziv željezničke pruge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Građevinska duljina pruge (km)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Elektrifikacija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Nosivost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Slobodni profil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Vrsta regulacije prometa</w:t>
            </w:r>
          </w:p>
        </w:tc>
      </w:tr>
      <w:tr w:rsidR="003D1B4A" w:rsidRPr="00B76A96" w:rsidTr="003D1B4A"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</w:t>
            </w:r>
          </w:p>
        </w:tc>
      </w:tr>
      <w:tr w:rsidR="003D1B4A" w:rsidRPr="00B76A96" w:rsidTr="003D1B4A">
        <w:trPr>
          <w:trHeight w:val="3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L101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Čakovec – Mursko Središće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Lendava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Čakovec – M. Središće – DG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17,942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6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Neelektrificirano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C4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 / GB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3D1B4A" w:rsidRPr="00B76A96" w:rsidTr="003D1B4A">
        <w:trPr>
          <w:trHeight w:val="3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L102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Savski Marof – Kumrovec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Imeno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S. Marof – Kumrovec – DG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38,522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0066A3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kV, 50 Hz / i</w:t>
            </w:r>
            <w:r w:rsidR="00BC6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zvan prometa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0066A3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C4 / i</w:t>
            </w:r>
            <w:r w:rsidR="00BC6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zvan prometa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0066A3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 / i</w:t>
            </w:r>
            <w:r w:rsidR="00BC6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zvan prometa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0066A3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 / i</w:t>
            </w:r>
            <w:r w:rsidR="00BC64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zvan prometa</w:t>
            </w:r>
          </w:p>
        </w:tc>
      </w:tr>
      <w:tr w:rsidR="003D1B4A" w:rsidRPr="00B76A96" w:rsidTr="003D1B4A">
        <w:trPr>
          <w:trHeight w:val="3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L103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Karlovac – Ozalj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Kamanje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Državna granica – </w:t>
            </w:r>
            <w:r w:rsidRPr="00B76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(Metlika)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Karlovac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Kamanje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DG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28,799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Neelektrificirano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B2 / A“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3D1B4A" w:rsidRPr="00B76A96" w:rsidTr="003D1B4A">
        <w:trPr>
          <w:trHeight w:val="3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L201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Varaždin – Ivanec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Golubovec</w:t>
            </w:r>
            <w:proofErr w:type="spellEnd"/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Varaždin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Golubovec</w:t>
            </w:r>
            <w:proofErr w:type="spellEnd"/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34,596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Neelektrificirano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C4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3D1B4A" w:rsidRPr="00B76A96" w:rsidTr="003D1B4A">
        <w:trPr>
          <w:trHeight w:val="3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L202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Hum-Lug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rasputnica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Gornja Stubica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Hum-Lug – Gornja Stubica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10,820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Neelektrificirano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C4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3D1B4A" w:rsidRPr="00B76A96" w:rsidTr="003D1B4A">
        <w:trPr>
          <w:trHeight w:val="3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L203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Križevci – Bjelovar – Kloštar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Križevci – Bjelovar – Kloštar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62,047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Neelektrificirano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/ C4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 / GB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3D1B4A" w:rsidRPr="00B76A96" w:rsidTr="003D1B4A">
        <w:trPr>
          <w:trHeight w:val="3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L204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Banova Jaruga – Daruvar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Pčelić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rasputnica</w:t>
            </w:r>
            <w:proofErr w:type="spellEnd"/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Banova Jaruga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Pčelić</w:t>
            </w:r>
            <w:proofErr w:type="spellEnd"/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95,752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Neelektrificirano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B2 / AA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3D1B4A" w:rsidRPr="00B76A96" w:rsidTr="003D1B4A">
        <w:trPr>
          <w:trHeight w:val="3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L205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Nova Kapela-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Batrina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Pleternica – Našice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Nova Kapela – Našice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60,493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Neelektrificirano</w:t>
            </w:r>
            <w:r w:rsidR="00C72B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Izvan Prometa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C4 </w:t>
            </w:r>
            <w:r w:rsidR="00C72B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 izvan prometa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GC </w:t>
            </w:r>
            <w:r w:rsidR="00C72B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 izvan prometa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Kolodvorski razmak </w:t>
            </w:r>
            <w:r w:rsidR="00C72B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 izvan prometa</w:t>
            </w:r>
          </w:p>
        </w:tc>
      </w:tr>
      <w:tr w:rsidR="003D1B4A" w:rsidRPr="00B76A96" w:rsidTr="003D1B4A">
        <w:trPr>
          <w:trHeight w:val="3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L206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Pleternica – Požega – Velika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Pleternica – Velika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24,955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Neelektrificirano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C4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3D1B4A" w:rsidRPr="00B76A96" w:rsidTr="003D1B4A">
        <w:trPr>
          <w:trHeight w:val="3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L207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Bizovac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Belišće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Bizovac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Belišće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12,940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BC648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Neelektrificirano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B2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3D1B4A" w:rsidRPr="00B76A96" w:rsidTr="003D1B4A">
        <w:trPr>
          <w:trHeight w:val="3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L208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Vinkovci –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Gaboš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Osijek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 – Osijek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33,770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C72B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Neelektrificirano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 / GB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3D1B4A" w:rsidRPr="00B76A96" w:rsidTr="003D1B4A">
        <w:trPr>
          <w:trHeight w:val="3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L209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 – Županja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Vinkovci – Županja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28,073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C72B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Neelektrificirano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C4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3D1B4A" w:rsidRPr="00B76A96" w:rsidTr="003D1B4A">
        <w:trPr>
          <w:trHeight w:val="3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L210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Sisak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Caprag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Petrinja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Sisak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Caprag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Petrinja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11,018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C72B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prometa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C72B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prometa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C72B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prometa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C72B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prometa</w:t>
            </w:r>
          </w:p>
        </w:tc>
      </w:tr>
      <w:tr w:rsidR="003D1B4A" w:rsidRPr="00B76A96" w:rsidTr="003D1B4A">
        <w:trPr>
          <w:trHeight w:val="3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L211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Ražine – Šibenik Luka 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Ražine – Šibenik Luka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3,714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C72B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Neelektrificirano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C4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3D1B4A" w:rsidRPr="00B76A96" w:rsidTr="003D1B4A">
        <w:trPr>
          <w:trHeight w:val="3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L212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Rijeka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Brajdica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Rijeka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Rijeka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Brajdica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Rijeka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2,037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C72B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Neelektrificirano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C4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  <w:tr w:rsidR="003D1B4A" w:rsidRPr="00B76A96" w:rsidTr="003D1B4A">
        <w:trPr>
          <w:trHeight w:val="3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L213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Lupoglav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Raša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Lupoglav</w:t>
            </w:r>
            <w:proofErr w:type="spellEnd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Raša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52,996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C72B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Neelektrificirano / </w:t>
            </w:r>
            <w:r w:rsidR="00DC0B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zvan prometa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C4 / i</w:t>
            </w:r>
            <w:r w:rsidR="00C72B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zvan prometa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GB / i</w:t>
            </w:r>
            <w:r w:rsidR="00C72B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zvan prometa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 / i</w:t>
            </w:r>
            <w:r w:rsidR="00C72B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zvan prometa</w:t>
            </w:r>
          </w:p>
        </w:tc>
      </w:tr>
      <w:tr w:rsidR="003D1B4A" w:rsidRPr="00B76A96" w:rsidTr="003D1B4A">
        <w:trPr>
          <w:trHeight w:val="352"/>
        </w:trPr>
        <w:tc>
          <w:tcPr>
            <w:tcW w:w="9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L214</w:t>
            </w:r>
          </w:p>
        </w:tc>
        <w:tc>
          <w:tcPr>
            <w:tcW w:w="29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Gradec – Sveti Ivan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Žabno</w:t>
            </w:r>
            <w:proofErr w:type="spellEnd"/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Gradec – Sv. I. </w:t>
            </w:r>
            <w:proofErr w:type="spellStart"/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Žabno</w:t>
            </w:r>
            <w:proofErr w:type="spellEnd"/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B4A" w:rsidRPr="00B76A96" w:rsidRDefault="003D1B4A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A9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12,520</w:t>
            </w:r>
          </w:p>
        </w:tc>
        <w:tc>
          <w:tcPr>
            <w:tcW w:w="17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C72BE6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Neelektrificirano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C0B2C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D4</w:t>
            </w:r>
          </w:p>
        </w:tc>
        <w:tc>
          <w:tcPr>
            <w:tcW w:w="14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GC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3D1B4A" w:rsidRPr="00B76A96" w:rsidRDefault="00DF277D" w:rsidP="0014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Kolodvorski razmak</w:t>
            </w:r>
          </w:p>
        </w:tc>
      </w:tr>
    </w:tbl>
    <w:p w:rsidR="00140219" w:rsidRDefault="00140219" w:rsidP="000943F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</w:pPr>
    </w:p>
    <w:p w:rsidR="000943F5" w:rsidRPr="00C62206" w:rsidRDefault="000943F5" w:rsidP="000943F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u w:val="single"/>
          <w:lang w:eastAsia="hr-HR"/>
        </w:rPr>
      </w:pPr>
      <w:r w:rsidRPr="00C62206">
        <w:rPr>
          <w:rFonts w:ascii="Times New Roman" w:eastAsia="Times New Roman" w:hAnsi="Times New Roman" w:cs="Times New Roman"/>
          <w:sz w:val="29"/>
          <w:szCs w:val="29"/>
          <w:u w:val="single"/>
          <w:lang w:eastAsia="hr-HR"/>
        </w:rPr>
        <w:t>Napomena:</w:t>
      </w:r>
    </w:p>
    <w:p w:rsidR="000943F5" w:rsidRDefault="00F05563" w:rsidP="000943F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Navedene željezničke pruge uključuju </w:t>
      </w:r>
      <w:r w:rsidR="005B50E2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sastavne dijelove </w:t>
      </w:r>
      <w:r w:rsidR="00B83B2A">
        <w:rPr>
          <w:rFonts w:ascii="Times New Roman" w:eastAsia="Times New Roman" w:hAnsi="Times New Roman" w:cs="Times New Roman"/>
          <w:sz w:val="29"/>
          <w:szCs w:val="29"/>
          <w:lang w:eastAsia="hr-HR"/>
        </w:rPr>
        <w:t>od sljedećih infrastrukturnih podsustava:</w:t>
      </w:r>
    </w:p>
    <w:p w:rsidR="00B83B2A" w:rsidRPr="004B30FD" w:rsidRDefault="00B83B2A" w:rsidP="00B83B2A">
      <w:pPr>
        <w:pStyle w:val="Odlomakpopisa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u w:val="single"/>
          <w:lang w:eastAsia="hr-HR"/>
        </w:rPr>
      </w:pPr>
      <w:r w:rsidRPr="004B30FD">
        <w:rPr>
          <w:rFonts w:ascii="Times New Roman" w:eastAsia="Times New Roman" w:hAnsi="Times New Roman" w:cs="Times New Roman"/>
          <w:sz w:val="29"/>
          <w:szCs w:val="29"/>
          <w:u w:val="single"/>
          <w:lang w:eastAsia="hr-HR"/>
        </w:rPr>
        <w:t>građevinski infrastrukturni podsustav</w:t>
      </w:r>
      <w:r w:rsidR="00340FBA" w:rsidRPr="004B30FD">
        <w:rPr>
          <w:rFonts w:ascii="Times New Roman" w:eastAsia="Times New Roman" w:hAnsi="Times New Roman" w:cs="Times New Roman"/>
          <w:sz w:val="29"/>
          <w:szCs w:val="29"/>
          <w:u w:val="single"/>
          <w:lang w:eastAsia="hr-HR"/>
        </w:rPr>
        <w:t>: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Građevinski infrastrukturni podsustav čine pružni donji ustroj (pružne građevine) i pružni gornji ustroj.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Pružni donji ustroj (pružne građevine) čine građevine, konstrukcije i oprema.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Građevine pružnoga donjeg ustroja su: geotehničke građevine (nasipi, usjeci, zasjeci, tuneli i galerije),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konstruktorske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građevine (mostovi, propusti, vijadukti, podvožnjaci, pothodnici,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peronske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nadstrešnice, pristupne građevine, željezničko-cestovni i pješački prijelazi u istoj razini). Konstrukcije pružnoga donjeg ustroja su: geotehničke i hidrotehničke konstrukcije (potporne, sidrene,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obložne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konstrukcije, burobrani, snjegobrani,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bukobrani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, zaštitne mreže, zaštitni biljni pojasevi, odvodne konstrukcije (površinske i podzemne) ukrcajno-iskrcajne rampe, peroni, kolodvorske i druge uređene površine, manevarske staze, pristupne ceste, požarne ceste i drugo)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konstruktorske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konstrukcije (okretnice, prijenosnice, kolosiječne vage i drugo. Opremu pružnoga donjeg ustroja čini pružna oprema, a to su: ograde, signalne oznake, pružne oznake i drugo.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Pružni gornji ustroj jesu konstrukcije pružnoga gornjeg ustroja, sklopovi pružnoga gornjeg ustroja i elementi pružnoga gornjeg ustroja.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Konstrukcije pružnoga gornjeg ustroja su: kolosijeci sa zastorom (neprekinuto zavareni i s klasičnim sastavima), kolosijeci na čvrstoj podlozi, skretnice, križišta i dilatacijske kolosiječne konstrukcije.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Sklopovi pružnoga gornjeg ustroja jesu funkcionalni dijelovi konstrukcija pružnoga gornjega ustroja sastavljeni od pojedinih elemenata pružnoga gornjeg ustroja.</w:t>
      </w:r>
    </w:p>
    <w:p w:rsidR="00340FBA" w:rsidRPr="00B83B2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Elementi pružnoga gornjeg ustroja su: vozne tračnice, vodilice, zaštitne tračnice, skretničke tračnice, zavareni tračnički spojevi, klasični tračnički sastavi, izolacijski sastavi (lijepljeni i klasični), pragovi i betonski nosivi elementi, kolosiječni i skretnički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pričvrsni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i spojni pribor, naprave za povećanje poprečnoga otpora kolosijeka i naprave protiv klizanja tračnica, naprave za podmazivanje tračnica, elementi za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popođenje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željezničko-cestovnih prijelaza, elementi za prigušivanje buke i vibracija, kolosiječni zastor, tamponski sloj te slojevi i materijali za stabilizaciju podloge, signalne i pružne oznake, drugi elementi pružnoga gornjeg ustroja.</w:t>
      </w:r>
    </w:p>
    <w:p w:rsidR="00B83B2A" w:rsidRPr="004B30FD" w:rsidRDefault="00B83B2A" w:rsidP="00B83B2A">
      <w:pPr>
        <w:pStyle w:val="Odlomakpopisa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u w:val="single"/>
          <w:lang w:eastAsia="hr-HR"/>
        </w:rPr>
      </w:pPr>
      <w:r w:rsidRPr="004B30FD">
        <w:rPr>
          <w:rFonts w:ascii="Times New Roman" w:eastAsia="Times New Roman" w:hAnsi="Times New Roman" w:cs="Times New Roman"/>
          <w:sz w:val="29"/>
          <w:szCs w:val="29"/>
          <w:u w:val="single"/>
          <w:lang w:eastAsia="hr-HR"/>
        </w:rPr>
        <w:t>prometno upravljački i signalno sigurnosni infrastrukturni podsustav</w:t>
      </w:r>
      <w:r w:rsidR="00340FBA" w:rsidRPr="004B30FD">
        <w:rPr>
          <w:rFonts w:ascii="Times New Roman" w:eastAsia="Times New Roman" w:hAnsi="Times New Roman" w:cs="Times New Roman"/>
          <w:sz w:val="29"/>
          <w:szCs w:val="29"/>
          <w:u w:val="single"/>
          <w:lang w:eastAsia="hr-HR"/>
        </w:rPr>
        <w:t>: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Prometno upravljački i signalno sigurnosni infrastrukturni podsustav čine signalno-sigurnosni uređaji i telekomunikacijski uređaji.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Signalno-sigurnosne i telekomunikacijske uređaje čine uređaji, sklopovi i elementi.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Signalno-sigurnosni uređaji su: uređaji za osiguranje službenih mjesta (kolodvorski uređaji), uređaji za osiguranje prometa u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međukolodvorskom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području (pružni uređaji), uređaji za osiguranje željezničko-cestovnih i pješačkih prijelaza, uređaji za središnje upravljanje prometom (uređaji daljinskoga upravljanja), uređaji za upravljanje manevarskim radom, uređaji za prijenos podataka i djelovanje na vlak (AS i ETCS), uređaji za automatizaciju ranžirnih kolodvora i uređaji za dopunsku zaštitu.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Sklopovi signalno-sigurnosnih uređaja su: upravljački, središnji logički i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napojna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dijelovi uređaja, sklopovi za osiguranje skretnica, sklopovi za kontrolu slobodnosti kolosijeka, središnje i daljinske jedinice uređaja za središnje upravljanje prometom, kolosiječne kočnice, sklopovi za grijanje skretnica, drugi sklopovi signalno-sigurnosnih uređaja.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Elementi signalno-sigurnosnih uređaja su: signali, branici i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polubranici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, naprave za postavljanje skretnica, skretničke brave,  naprave za postavljanje branika i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polubranika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, AS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balize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, tračnički kontakti, grijači skretnica, informatički elementi i drugi vanjski i unutarnji elementi.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Telekomunikacijski uređaji su: prijenosni sustavi i mediji, ŽAT mreža, pružna telefonija, radijski uređaji (RDU, GSM-R, UHF i VHF), sustavi za ozvučenje i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interfoni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, sustavi za vizualno informiranje putnika, poslovni informacijski sustav, sustavi za video nadzor, sustavi za zaštitu od požara, sustavi za dojavu odrona, sustavi za praćenje jačine vjetra.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Telekomunikacijski sklopovi su: analogni sklopovi, digitalni sklopovi, željeznička automatska telefonija, kolodvorski i pružni dijelovi uređaja,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registrofoni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, putnički i službeni razglasi i drugi telekomunikacijski sklopovi.</w:t>
      </w:r>
    </w:p>
    <w:p w:rsidR="00340FBA" w:rsidRPr="00B83B2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Telekomunikacijski elementi su: TK linije (zračni vodovi), bakreni i optički kabeli, informacijske ploče i satovi, kamere za video nadzor, informatički elementi i drugi elementi.</w:t>
      </w:r>
    </w:p>
    <w:p w:rsidR="00B83B2A" w:rsidRPr="004B30FD" w:rsidRDefault="00B83B2A" w:rsidP="00B83B2A">
      <w:pPr>
        <w:pStyle w:val="Odlomakpopisa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u w:val="single"/>
          <w:lang w:eastAsia="hr-HR"/>
        </w:rPr>
      </w:pPr>
      <w:r w:rsidRPr="004B30FD">
        <w:rPr>
          <w:rFonts w:ascii="Times New Roman" w:eastAsia="Times New Roman" w:hAnsi="Times New Roman" w:cs="Times New Roman"/>
          <w:sz w:val="29"/>
          <w:szCs w:val="29"/>
          <w:u w:val="single"/>
          <w:lang w:eastAsia="hr-HR"/>
        </w:rPr>
        <w:t>elektroenergetski infrastrukturni podsustav</w:t>
      </w:r>
      <w:r w:rsidR="00340FBA" w:rsidRPr="004B30FD">
        <w:rPr>
          <w:rFonts w:ascii="Times New Roman" w:eastAsia="Times New Roman" w:hAnsi="Times New Roman" w:cs="Times New Roman"/>
          <w:sz w:val="29"/>
          <w:szCs w:val="29"/>
          <w:u w:val="single"/>
          <w:lang w:eastAsia="hr-HR"/>
        </w:rPr>
        <w:t>: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Elektroenergetski infrastrukturni podsustav čine stabilna postrojenja za napajanje električne vuče i druga elektroenergetska postrojenja. 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Postrojenja za napajanje električne vuče sastoje se od uređaja (aparata), sklopova, opreme i konstrukcija.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Stabilna postrojenja za napajanje električne vuče su: kontaktna mreža, elektrovučne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podstanice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i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napojni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dalekovodi, postrojenja za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sekcioniranje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i postrojenja za daljinsko upravljanje.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Uređaji (aparati) stabilnih postrojenja za napajanje električne vuče su: transformatori (energetski i mjerni),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transduktori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,  rasklopni aparati (prekidači, rastavljači), regulacijske sklopke, odvodnici prenapona, ispravljači (energetski, pomoćnih napona),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prigušnice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,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elektrofiltar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(blok,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prigušnica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), releji (zaštite, upravljačko-zaštitni), upravljačko/zaštitne ploče i ormari, uređaji daljinskoga upravljanja u elektroenergetskim objektima i centrima daljinskog upravljanja, uređaji daljinske zaštite sustava vuče 3 kV, uređaji za razmjenu podataka, uređaji za pouzdano besprekidno napajanje potrošača, uređaji za mjesno upravljanje rastavljačima KM i drugo.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Sklopovi stabilnih postrojenja za napajanje električne vuče su: sinoptičke mozaik ploče s razdjelnicima, elektronički sklopovi uređaja daljinskog upravljanja, relejni sklopovi uređaja daljinskog upravljanja, sklopovi za daljinska mjerenja, računala s programskom podrškom,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protokolski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konvertori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, sklopovi za točno vrijeme, statički pretvarači, SCADA (informatički program) i drugo.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Oprema stabilnih postrojenja za napajanje električne vuče jest: oprema za ovjes, zatezanje, napajanje i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sekcioniranje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kontakt­ne mreže, oprema za vozni vod, povratni vod i uzemljenje, oprema za zaštitu, signalizaciju i označavanje kontaktne mreže, uzemljenja (pogonska, zaštitna i gromobranska), električne instalacije unutar postrojenja, visokonaponske sabirnice i osigurači, izolatori (provodni, potporni, zatezni), akumulatori, kondenzatorske baterije, vodiči dalekovoda, kabeli (instalacijski, energetski, visokonaponski i optički), spojna oprema, elektroničke kartice i moduli, TK modemi, WT elementi, vatrodojavne centrale i oprema,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prenaponske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zaštite, matični satovi, GPS vremenski sustavi i drugo.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Konstrukcije stabilnih postrojenja za napajanje električne vuče su: nosive konstrukcije i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pričvrsnici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kontaktne mreže, nosive konstrukcije visokonaponskih aparata, uljne jame, stupovi dalekovoda, temelji nosivih konstrukcija i energetskih transformatora.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Druga elektroenergetska postrojenja su: trafostanice (opće namjene, za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predgrijavanje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i klimatizaciju vagona i za grijanje skretnica) i ostala elektroenergetska postrojenja (vanjska rasvjeta i dr.).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Uređaji (aparati) drugih elektroenergetskih postrojenja su: transformatori (energetski i mjerni), rasklopni aparati (prekidači, rastavljači), odvodnici prenapona, uređaji za kompenzaciju jalove energije, ispravljači, mjerni uređaji i upravljački uređaji, releji zaštite, upravljačko/zaštitne ploče i ormari, uređaji za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predgrijavanje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vlakova,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luksomati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, agregati, 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hidrofori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i dr.</w:t>
      </w:r>
    </w:p>
    <w:p w:rsidR="00340FBA" w:rsidRPr="00340FB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Oprema drugih elektroenergetskih postrojenja jest: visokonaponske sabirnice i osigurači, akumulatori, izolatori (provodni, potporni, zatezni), uzemljenja (pogonska, zaštitna, gromobranska), kabeli (instalacijski, energetski, visokonaponski), spojna oprema, električne instalacije unutar postrojenja, zračne mreže (</w:t>
      </w:r>
      <w:proofErr w:type="spellStart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srednjenaponske</w:t>
      </w:r>
      <w:proofErr w:type="spellEnd"/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i niskonaponske), vanjska rasvjetna mjesta, elektromotori, grijača i rashladna oprema, razvodno-upravljačke ploče, ormari i dr.</w:t>
      </w:r>
    </w:p>
    <w:p w:rsidR="00340FBA" w:rsidRPr="00B83B2A" w:rsidRDefault="00340FBA" w:rsidP="00340FBA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</w:pPr>
      <w:r w:rsidRPr="00340FBA">
        <w:rPr>
          <w:rFonts w:ascii="Times New Roman" w:eastAsia="Times New Roman" w:hAnsi="Times New Roman" w:cs="Times New Roman"/>
          <w:sz w:val="29"/>
          <w:szCs w:val="29"/>
          <w:lang w:eastAsia="hr-HR"/>
        </w:rPr>
        <w:t>Konstrukcije drugih elektroenergetskih postrojenja su: stupovi trafostanica i rasvjetni stupovi.</w:t>
      </w:r>
    </w:p>
    <w:p w:rsidR="00340FBA" w:rsidRPr="004B30FD" w:rsidRDefault="00B83B2A" w:rsidP="00B83B2A">
      <w:pPr>
        <w:pStyle w:val="Odlomakpopisa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u w:val="single"/>
          <w:lang w:eastAsia="hr-HR"/>
        </w:rPr>
      </w:pPr>
      <w:r w:rsidRPr="004B30FD">
        <w:rPr>
          <w:rFonts w:ascii="Times New Roman" w:eastAsia="Times New Roman" w:hAnsi="Times New Roman" w:cs="Times New Roman"/>
          <w:sz w:val="29"/>
          <w:szCs w:val="29"/>
          <w:u w:val="single"/>
          <w:lang w:eastAsia="hr-HR"/>
        </w:rPr>
        <w:t>ostali funkcionalni dijelovi i oprema željezničke infrastrukture</w:t>
      </w:r>
      <w:r w:rsidR="00340FBA" w:rsidRPr="004B30FD">
        <w:rPr>
          <w:rFonts w:ascii="Times New Roman" w:eastAsia="Times New Roman" w:hAnsi="Times New Roman" w:cs="Times New Roman"/>
          <w:sz w:val="29"/>
          <w:szCs w:val="29"/>
          <w:u w:val="single"/>
          <w:lang w:eastAsia="hr-HR"/>
        </w:rPr>
        <w:t>:</w:t>
      </w:r>
    </w:p>
    <w:p w:rsidR="00140219" w:rsidRPr="004B30FD" w:rsidRDefault="00B83B2A" w:rsidP="00140219">
      <w:pPr>
        <w:pStyle w:val="Odlomakpopisa"/>
        <w:numPr>
          <w:ilvl w:val="1"/>
          <w:numId w:val="10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hr-HR"/>
        </w:rPr>
        <w:sectPr w:rsidR="00140219" w:rsidRPr="004B30FD" w:rsidSect="00F05563">
          <w:pgSz w:w="16838" w:h="11906" w:orient="landscape"/>
          <w:pgMar w:top="1417" w:right="993" w:bottom="1417" w:left="1417" w:header="709" w:footer="658" w:gutter="0"/>
          <w:cols w:space="708"/>
          <w:docGrid w:linePitch="360"/>
        </w:sectPr>
      </w:pPr>
      <w:r w:rsidRPr="00B83B2A">
        <w:rPr>
          <w:rFonts w:ascii="Times New Roman" w:eastAsia="Times New Roman" w:hAnsi="Times New Roman" w:cs="Times New Roman"/>
          <w:sz w:val="29"/>
          <w:szCs w:val="29"/>
          <w:lang w:eastAsia="hr-HR"/>
        </w:rPr>
        <w:t xml:space="preserve"> </w:t>
      </w:r>
      <w:r w:rsidR="004B30FD" w:rsidRPr="004B30FD">
        <w:rPr>
          <w:rFonts w:ascii="Times New Roman" w:eastAsia="Times New Roman" w:hAnsi="Times New Roman" w:cs="Times New Roman"/>
          <w:sz w:val="29"/>
          <w:szCs w:val="29"/>
          <w:lang w:eastAsia="hr-HR"/>
        </w:rPr>
        <w:t>Ostali funkcionalni dijelovi i oprema željezničke infrastrukture su: zgrade, dijelovi zgrada, prostorije, prostori, površine, komunikacije i ograde, koje služe za uporabu, smještaj postrojenja, upravljanje, održavanje, kontrolu stanja i zaštitu željezničke infrastrukture (željezničkih infrastrukturnih podsustava) i koji se rabe pri reguliranju i organizaciji željezničkoga prometa, oprema, vozila i strojevi koji se rabe za održavanje i kontrolu stanja željezničke infrastrukture (željezničkih infrastrukturnih podsustava), ostali informatički elementi u funkciji željezničke infrastruk­ture (željezničkih infrastrukturnih podsustava) i inventar u funkciji željezničke infrastrukture (željezničkih infrastrukturnih podsustava</w:t>
      </w:r>
    </w:p>
    <w:p w:rsidR="00140219" w:rsidRDefault="00683F2E" w:rsidP="00140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4.2 POPIS USLUŽNIH OBJEKATA</w:t>
      </w:r>
    </w:p>
    <w:p w:rsidR="00683F2E" w:rsidRDefault="00683F2E" w:rsidP="00140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0055" w:type="dxa"/>
        <w:tblLayout w:type="fixed"/>
        <w:tblLook w:val="04A0" w:firstRow="1" w:lastRow="0" w:firstColumn="1" w:lastColumn="0" w:noHBand="0" w:noVBand="1"/>
      </w:tblPr>
      <w:tblGrid>
        <w:gridCol w:w="3251"/>
        <w:gridCol w:w="1275"/>
        <w:gridCol w:w="1134"/>
        <w:gridCol w:w="4395"/>
        <w:tblGridChange w:id="0">
          <w:tblGrid>
            <w:gridCol w:w="3251"/>
            <w:gridCol w:w="1275"/>
            <w:gridCol w:w="1134"/>
            <w:gridCol w:w="4395"/>
          </w:tblGrid>
        </w:tblGridChange>
      </w:tblGrid>
      <w:tr w:rsidR="00683F2E" w:rsidRPr="00683F2E" w:rsidTr="00683F2E">
        <w:trPr>
          <w:trHeight w:val="300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SLUŽBENOG MJESTA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STATUS SLUŽBENOG MJESTA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OZNAKA PRUGE</w:t>
            </w:r>
          </w:p>
        </w:tc>
      </w:tr>
      <w:tr w:rsidR="00683F2E" w:rsidRPr="00683F2E" w:rsidTr="00683F2E">
        <w:trPr>
          <w:trHeight w:val="186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Andrijaševci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L209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Andrijevci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Antunovac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L208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Badljevina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Bakar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Bakovići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Banova Jaruga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M103; 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Banovci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Bedekovčina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Belavići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Beli Manastir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Belišće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L207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Benkovac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Bibinje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Bijela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Bijelo Brdo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Bilaj-Ribnik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Bizovac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R202; L207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Blacko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-Jakšić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Blinjski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Kut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Borovo-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Trpinja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Borut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Botovo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Božjakovina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Brdašce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Brdovec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Brđani Krajiški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Bregi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Brezine-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Bujavica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Brezovljani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Brijest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L208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Brlog Grad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Brod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Moravice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Brodski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Stupnik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Bršadin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Bršadin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-Lipovača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Bubnjarci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Bučje-Koprivnica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Budinščina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Budrovci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Bulići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Buzet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Buzin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Cabuna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Carevdar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Cerje Tužno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Cerna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L209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Cerovljani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Cerovlje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Ciglenik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Cirkvena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Čabrunići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Čabrunići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Selo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Čačinci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Čaglin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M501; R201; L101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Čakovec-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Buzovec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M501; L101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Čehovec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Čeminac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Čepin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Čukovec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Čulinec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Dabar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M607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Dalmatinska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Ostrovica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Dalj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R104; 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Daruvar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Deanovec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Debeljak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Delnice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Dobrovac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Doliće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Doljan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Vrba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Vrijeska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Donje Dubrave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Donji Dolac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Donji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Donji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Lipovec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Donji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Dopsin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Dragalić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Draganići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Dragovci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L205</w:t>
            </w:r>
          </w:p>
        </w:tc>
      </w:tr>
      <w:tr w:rsidR="00683F2E" w:rsidRPr="00683F2E" w:rsidTr="00C62206">
        <w:trPr>
          <w:trHeight w:val="29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Draše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Drenovci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Drivenik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Drniš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Drnje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Dubrava Zabočka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Duga Resa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Dugo Selo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M102; M103; M201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Dujmovača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Dukovec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Dunjkovec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Đeletovci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Đeletovci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Stajalište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Đergaj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Đevrske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Đulovac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Đurđenovac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Đurđevac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Erdut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Ernestinovo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L208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Feričanci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Frigis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Fužine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Gaboš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L208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Gajnice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Galižana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Galovci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Garčin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Generalski Stol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18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Golubić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Golubovec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Gomirje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Dubrave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Gornji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Zvečaj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Gospić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Graboštani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Gračac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M201, L214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Gradec Stajalište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M201, L214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Gradište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L209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M502-2</w:t>
            </w:r>
          </w:p>
        </w:tc>
      </w:tr>
      <w:tr w:rsidR="00683F2E" w:rsidRPr="00683F2E" w:rsidTr="00C62206">
        <w:trPr>
          <w:trHeight w:val="32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Gredice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Grginac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Grginac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Novi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Haganj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L214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Harmica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Heki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Heki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Stajalište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Hrastovac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Hrastovac-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Vučki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Hrašćina-Trgovišće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Hromec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Hrsovo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Dubica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Kostajnica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Leskovac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u Istri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Hum-Lug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R201; L202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Ilača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Ivanić Grad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Ivankovo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Jalžabet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Jankovci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Jasenovac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Jastrebarsko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Jelisavac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Josipdol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Josipovac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Jurdani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Juršići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Jušići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Kaldrma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Kalinovac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Kamanje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Kanfanar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M202; L103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Karlovac Centar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Kaštel Gomilica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Kaštel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Kambelovac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Kaštel Stari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Kaštel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Sućurac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Kistanje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M606</w:t>
            </w:r>
          </w:p>
        </w:tc>
      </w:tr>
      <w:tr w:rsidR="00683F2E" w:rsidRPr="00683F2E" w:rsidTr="00C62206">
        <w:trPr>
          <w:trHeight w:val="23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Klokočevac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Kloštar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R202; L203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Knežci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M604; M606; R103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Kopanica-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Beravci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M201; 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Koprno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Koreničani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Kosovo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Košare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Koška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Kotoriba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Kožlovac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M606</w:t>
            </w:r>
          </w:p>
        </w:tc>
      </w:tr>
      <w:tr w:rsidR="00683F2E" w:rsidRPr="00683F2E" w:rsidTr="00C62206">
        <w:trPr>
          <w:trHeight w:val="18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Kraj Donji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Krajcar Brijeg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Križevci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M201; L203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Krnjevo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M203</w:t>
            </w:r>
          </w:p>
        </w:tc>
      </w:tr>
      <w:tr w:rsidR="00683F2E" w:rsidRPr="00683F2E" w:rsidTr="00C62206">
        <w:trPr>
          <w:trHeight w:val="26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Kršan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L213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Kruškovac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Krušljevec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Krvavac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Kukača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Kukunjevac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Kula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Norinska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Kuljevčica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L201</w:t>
            </w:r>
          </w:p>
        </w:tc>
      </w:tr>
      <w:tr w:rsidR="00683F2E" w:rsidRPr="00683F2E" w:rsidTr="00C62206">
        <w:trPr>
          <w:trHeight w:val="19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Kunovec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-Subotica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Kupjak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Kupljenovo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Kustošija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Kutina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Labin Dalmatinski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Ladimirevci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L207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Laduč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Laslovo-Korođ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L208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Latinovac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Lazina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Lekenik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Lepavina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Lepoglava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Lepuri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Lič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Lička Jesenica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14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Lička Kaldrma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Lički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Lički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Podhum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1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Lički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Tiškovac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Ličko Cerje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Ličko Dugo Polje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R103</w:t>
            </w:r>
          </w:p>
        </w:tc>
      </w:tr>
      <w:tr w:rsidR="00683F2E" w:rsidRPr="00683F2E" w:rsidTr="00C62206">
        <w:trPr>
          <w:trHeight w:val="12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Ličko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Lešće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14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Lipik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Lipovac-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Koritna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M302</w:t>
            </w:r>
          </w:p>
        </w:tc>
      </w:tr>
      <w:tr w:rsidR="00683F2E" w:rsidRPr="00683F2E" w:rsidTr="00C62206">
        <w:trPr>
          <w:trHeight w:val="5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Lipovljani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Lokve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71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Londžica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Lovinac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Lubena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L214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Ludbreg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Ludina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Lupoglav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R101; L213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Lužani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-Malino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34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Ljeskovica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Ljubošina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Macinec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Mađarevo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Mahično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Majurec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Maksimir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Mala Subotica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Malovan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Mandalina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M607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Markušica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-Antin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L208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Martijanec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Maslenjača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Mavračići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Medak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Međurić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Melnice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Metković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Mihaljevci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Mikleuš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Mirkovci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Mišulinovac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Moravice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Moslavačka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Gračenica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M103</w:t>
            </w:r>
          </w:p>
        </w:tc>
      </w:tr>
      <w:tr w:rsidR="00683F2E" w:rsidRPr="00683F2E" w:rsidTr="00C62206">
        <w:trPr>
          <w:trHeight w:val="22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Mošćenica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L210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Mraclin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Mrzlo Polje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Mučna-Reka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Mursko Središće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Našice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R202; L205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Našice Grad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Našička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Breznica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Nemetin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Normanci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 Bukovica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 Gradiška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 Kapela-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Batrina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M104; L205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Novaki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Novakovec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Novi Dalj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Novi Dvori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Novi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Jankovci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Novi Marof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Novigrad Podravski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 Selo Rok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Novoselci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Novoselec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M103; M502-2; 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Nugla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Nuštar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Ogulin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M202; M605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Ogulinski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Hreljin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Okučani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Opatija-Matulji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Opuzen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Oriovac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Orolik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L202</w:t>
            </w:r>
          </w:p>
        </w:tc>
      </w:tr>
      <w:tr w:rsidR="00683F2E" w:rsidRPr="00683F2E" w:rsidTr="00C62206">
        <w:trPr>
          <w:trHeight w:val="18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M301; M302; R202; L208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 Donji Grad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 Dravski Most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 Luka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 OLT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Ostrna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Ostrovo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L208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Oštarije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M202; 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Oštarije-Ravnice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R105</w:t>
            </w:r>
          </w:p>
        </w:tc>
      </w:tr>
      <w:tr w:rsidR="00683F2E" w:rsidRPr="00683F2E" w:rsidTr="00C62206">
        <w:trPr>
          <w:trHeight w:val="161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Otpremništvo Našicecement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Ozalj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Pađene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Pakrac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Pakrac Grad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Papići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Paulovac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Pazin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Pčelić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R202; 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Pepelana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Perkovci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Perković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M604; M607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Permani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Perušić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Pešćenica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M502-2</w:t>
            </w:r>
          </w:p>
        </w:tc>
      </w:tr>
      <w:tr w:rsidR="00683F2E" w:rsidRPr="00683F2E" w:rsidTr="00C62206">
        <w:trPr>
          <w:trHeight w:val="2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L210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Petrove Gore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Pitomača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Pivnica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Planjane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Plase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Plaški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Plavno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Pleternica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L206;L205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Ploče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Podravska Bistrica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Podrute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Podsused Stajalište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Podsused Tvornica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Pojatno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7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Poljana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3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Poljanka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L203</w:t>
            </w:r>
          </w:p>
        </w:tc>
      </w:tr>
      <w:tr w:rsidR="00683F2E" w:rsidRPr="00683F2E" w:rsidTr="00C62206">
        <w:trPr>
          <w:trHeight w:val="111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Popovača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Potočani-Katinac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Poznanovec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Prečec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Prečec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Stajalište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Preslo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Prgomet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Primorski Dolac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Primorski Sv. Juraj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M607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Primorsko Vrpolje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M607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Pristava Krapinska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R106</w:t>
            </w:r>
          </w:p>
        </w:tc>
      </w:tr>
      <w:tr w:rsidR="00683F2E" w:rsidRPr="00683F2E" w:rsidTr="00C62206">
        <w:trPr>
          <w:trHeight w:val="2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Privlaka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R105</w:t>
            </w:r>
          </w:p>
        </w:tc>
      </w:tr>
      <w:tr w:rsidR="00683F2E" w:rsidRPr="00683F2E" w:rsidTr="00C62206">
        <w:trPr>
          <w:trHeight w:val="7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Prkos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Prljevo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5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Prosinec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Raduč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Radučić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Rajić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Rasinja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16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Raša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L213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Raštević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Ratkovica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Ražine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M607; L211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Remetinec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Remetinec Križevački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L214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Repinec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Repušnica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Ričice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M202; M203; L212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Rijeka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Brajdica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M603; L212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Ripište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M607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Roč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Ročko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Polje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5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Rogotin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Rokovci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L209</w:t>
            </w:r>
          </w:p>
        </w:tc>
      </w:tr>
      <w:tr w:rsidR="00683F2E" w:rsidRPr="00683F2E" w:rsidTr="00C62206">
        <w:trPr>
          <w:trHeight w:val="6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Rovišće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L203</w:t>
            </w:r>
          </w:p>
        </w:tc>
      </w:tr>
      <w:tr w:rsidR="00683F2E" w:rsidRPr="00683F2E" w:rsidTr="00C62206">
        <w:trPr>
          <w:trHeight w:val="5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Rozga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Rudopolje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Rukavac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Sadine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Samatovci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Sarvaš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Savićenta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Savski Marof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M101; L102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Sedramić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Sesvete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M102; M401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Sesvetski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Sibinj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Sikirevci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Sirač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Sirova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Katalena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Sisak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Caprag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M502-2; L210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Siverić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Skrad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Sladojevci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Slakovci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Slatina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Slavonski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Šamac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Slobodnica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Smoljanci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Sokolovac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Spačva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Split Predgrađe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Srijemske Laze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Stablina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Standard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Stara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Subocka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Stare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Plavnice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Stari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Mikanovci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Stari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Slatinik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Staro Petrovo Selo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Staro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Topolje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Stažnjevec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Strizivojna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-Vrpolje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M302;M303; M104</w:t>
            </w:r>
          </w:p>
        </w:tc>
      </w:tr>
      <w:tr w:rsidR="00683F2E" w:rsidRPr="00683F2E" w:rsidTr="00C62206">
        <w:trPr>
          <w:trHeight w:val="239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Strmica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Studenci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Stupno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Suhopolje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Sukošan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Sulkovci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M502-2; R102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Sušak-Pećine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M202; M603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Sutla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Sveti Ivan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Žabno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L214;L203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Sveti Križ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Začretje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Petar u Šumi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Šapjane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M607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Šibenik Luka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L211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Šijana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Širinec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Škabrnje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Škodinovac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Škrinjari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Škrljevo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M202; M602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Šoići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Šopot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Špičkovina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Špišić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-Bukovica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Štikada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Štrucljevo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Šušnjevo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Selo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Tepljuh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Tounj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Tovarnik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Trenkovo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Trnava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Turčin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Turopolje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M502-2</w:t>
            </w:r>
          </w:p>
        </w:tc>
      </w:tr>
      <w:tr w:rsidR="00683F2E" w:rsidRPr="00683F2E" w:rsidTr="00C62206">
        <w:trPr>
          <w:trHeight w:val="11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L213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Unešić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Valpovo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L207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R201; R202; L201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Velika Gorica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M407; M502-1; M502-2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Velika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Veliko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Trojstvo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Velimirovac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Vidovec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Vinkovački Banovci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Vinkovačko Novo Selo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L209</w:t>
            </w:r>
          </w:p>
        </w:tc>
      </w:tr>
      <w:tr w:rsidR="00683F2E" w:rsidRPr="00683F2E" w:rsidTr="00C62206">
        <w:trPr>
          <w:trHeight w:val="121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M104; M601; R105; L208; L209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 Bolnica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Virje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 Grad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Viškovci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Višnjevac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Višnjevac IPK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Višnjica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Vladislavci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Vodnjan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Vodnjan Stajalište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Vodovod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Vođinci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Vojakovački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Kloštar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Vojnovac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Volinja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Voloder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Vrapčana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Vrapče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Vratišinec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Vrbanja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Vrbova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Vrbovec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Vrbovsko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Vrhovine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Vukosavljevica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Vukovar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Vukovar-Borovo Naselje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M601; R104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Vukovje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L204</w:t>
            </w:r>
          </w:p>
        </w:tc>
      </w:tr>
      <w:tr w:rsidR="00683F2E" w:rsidRPr="00683F2E" w:rsidTr="00C62206">
        <w:trPr>
          <w:trHeight w:val="171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Vukovo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Selo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R201; R106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Zadubravlje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4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Zagorska Sela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 Borongaj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M102; M406</w:t>
            </w:r>
          </w:p>
        </w:tc>
      </w:tr>
      <w:tr w:rsidR="00683F2E" w:rsidRPr="00683F2E" w:rsidTr="00C62206">
        <w:trPr>
          <w:trHeight w:val="151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 Glavni Kolodvor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M101; M502-1; M202; M102</w:t>
            </w:r>
          </w:p>
        </w:tc>
      </w:tr>
      <w:tr w:rsidR="00683F2E" w:rsidRPr="00683F2E" w:rsidTr="00C62206">
        <w:trPr>
          <w:trHeight w:val="19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 Klara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M402; M403; M404; M409; M502-1</w:t>
            </w:r>
          </w:p>
        </w:tc>
      </w:tr>
      <w:tr w:rsidR="00683F2E" w:rsidRPr="00683F2E" w:rsidTr="00C62206">
        <w:trPr>
          <w:trHeight w:val="243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 Ranžirni kolodvor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M402; M410; M408; M403; M409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Zagreb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Resnik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M401; M406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 Zapadni Kolodvor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M101; M405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 Žitnjak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M401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Zalesina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Zaluka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Zapolje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Zaprešić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M101; 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Zaprešić Savska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Zarilac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Zbelava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Zdenci-Orahovica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Zdenčina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9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Zelenjak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Zid </w:t>
            </w: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Katalena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Zlobin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16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Zoljan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L205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Zorkovac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Zrmanja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Zvečaj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Žabjak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L203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Žeinci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R201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Žitnić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M604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Živaja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M502-2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Žminj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R101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Žrnovac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M202</w:t>
            </w:r>
          </w:p>
        </w:tc>
      </w:tr>
      <w:tr w:rsidR="00683F2E" w:rsidRPr="00683F2E" w:rsidTr="00C62206">
        <w:trPr>
          <w:trHeight w:val="264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Županja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L209</w:t>
            </w:r>
          </w:p>
        </w:tc>
      </w:tr>
      <w:tr w:rsidR="00683F2E" w:rsidRPr="00683F2E" w:rsidTr="00C62206">
        <w:trPr>
          <w:trHeight w:val="27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Žutnica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staj</w:t>
            </w:r>
            <w:proofErr w:type="spellEnd"/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2E" w:rsidRPr="00683F2E" w:rsidRDefault="00683F2E" w:rsidP="00683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83F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R106</w:t>
            </w:r>
          </w:p>
        </w:tc>
      </w:tr>
    </w:tbl>
    <w:p w:rsidR="00683F2E" w:rsidRPr="00B76A96" w:rsidRDefault="00683F2E" w:rsidP="00140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683F2E" w:rsidRPr="00B76A96" w:rsidSect="00F05563">
      <w:footerReference w:type="default" r:id="rId8"/>
      <w:type w:val="continuous"/>
      <w:pgSz w:w="11906" w:h="16838"/>
      <w:pgMar w:top="1418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84" w:rsidRDefault="00107A84">
      <w:pPr>
        <w:spacing w:after="0" w:line="240" w:lineRule="auto"/>
      </w:pPr>
      <w:r>
        <w:separator/>
      </w:r>
    </w:p>
  </w:endnote>
  <w:endnote w:type="continuationSeparator" w:id="0">
    <w:p w:rsidR="00107A84" w:rsidRDefault="0010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63" w:rsidRPr="00DE5A6E" w:rsidRDefault="00F05563" w:rsidP="00F055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84" w:rsidRDefault="00107A84">
      <w:pPr>
        <w:spacing w:after="0" w:line="240" w:lineRule="auto"/>
      </w:pPr>
      <w:r>
        <w:separator/>
      </w:r>
    </w:p>
  </w:footnote>
  <w:footnote w:type="continuationSeparator" w:id="0">
    <w:p w:rsidR="00107A84" w:rsidRDefault="00107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B84"/>
    <w:multiLevelType w:val="hybridMultilevel"/>
    <w:tmpl w:val="8580F5A8"/>
    <w:lvl w:ilvl="0" w:tplc="D63C33D8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2B3603A"/>
    <w:multiLevelType w:val="hybridMultilevel"/>
    <w:tmpl w:val="D0F26D52"/>
    <w:lvl w:ilvl="0" w:tplc="D63C33D8">
      <w:numFmt w:val="bullet"/>
      <w:lvlText w:val="–"/>
      <w:lvlJc w:val="left"/>
      <w:pPr>
        <w:ind w:left="1074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E0E1918"/>
    <w:multiLevelType w:val="hybridMultilevel"/>
    <w:tmpl w:val="DBC0EBE2"/>
    <w:lvl w:ilvl="0" w:tplc="59E4F5EA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0525A20"/>
    <w:multiLevelType w:val="hybridMultilevel"/>
    <w:tmpl w:val="3B2A2BE2"/>
    <w:lvl w:ilvl="0" w:tplc="D63C33D8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806419A"/>
    <w:multiLevelType w:val="hybridMultilevel"/>
    <w:tmpl w:val="9B604790"/>
    <w:lvl w:ilvl="0" w:tplc="6540BF3A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9F204F7"/>
    <w:multiLevelType w:val="hybridMultilevel"/>
    <w:tmpl w:val="2ACAE6A8"/>
    <w:lvl w:ilvl="0" w:tplc="6540BF3A">
      <w:numFmt w:val="bullet"/>
      <w:lvlText w:val="–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29857DE"/>
    <w:multiLevelType w:val="hybridMultilevel"/>
    <w:tmpl w:val="2A2660F2"/>
    <w:lvl w:ilvl="0" w:tplc="AC18BD8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C6509"/>
    <w:multiLevelType w:val="hybridMultilevel"/>
    <w:tmpl w:val="DD9E871A"/>
    <w:lvl w:ilvl="0" w:tplc="98CEC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6732A"/>
    <w:multiLevelType w:val="hybridMultilevel"/>
    <w:tmpl w:val="D898F994"/>
    <w:lvl w:ilvl="0" w:tplc="59E4F5EA">
      <w:numFmt w:val="bullet"/>
      <w:lvlText w:val="–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6277C26"/>
    <w:multiLevelType w:val="hybridMultilevel"/>
    <w:tmpl w:val="FE188E1A"/>
    <w:lvl w:ilvl="0" w:tplc="D63C33D8">
      <w:numFmt w:val="bullet"/>
      <w:lvlText w:val="–"/>
      <w:lvlJc w:val="left"/>
      <w:pPr>
        <w:ind w:left="1074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3F"/>
    <w:rsid w:val="000066A3"/>
    <w:rsid w:val="00017F8F"/>
    <w:rsid w:val="000537B9"/>
    <w:rsid w:val="000943F5"/>
    <w:rsid w:val="000B1F11"/>
    <w:rsid w:val="000E391E"/>
    <w:rsid w:val="001020E6"/>
    <w:rsid w:val="00107A84"/>
    <w:rsid w:val="00140219"/>
    <w:rsid w:val="00252AB6"/>
    <w:rsid w:val="002779E5"/>
    <w:rsid w:val="002D23C6"/>
    <w:rsid w:val="00310423"/>
    <w:rsid w:val="00340FBA"/>
    <w:rsid w:val="00353C16"/>
    <w:rsid w:val="00354AEB"/>
    <w:rsid w:val="003D1B4A"/>
    <w:rsid w:val="00412B2B"/>
    <w:rsid w:val="004B30FD"/>
    <w:rsid w:val="00582ADC"/>
    <w:rsid w:val="005A7A73"/>
    <w:rsid w:val="005B50E2"/>
    <w:rsid w:val="005C362B"/>
    <w:rsid w:val="00631736"/>
    <w:rsid w:val="00683F2E"/>
    <w:rsid w:val="00692351"/>
    <w:rsid w:val="00770460"/>
    <w:rsid w:val="007F5C7D"/>
    <w:rsid w:val="00805DEF"/>
    <w:rsid w:val="00840C40"/>
    <w:rsid w:val="00883D8E"/>
    <w:rsid w:val="008E16E7"/>
    <w:rsid w:val="00995D15"/>
    <w:rsid w:val="009D4884"/>
    <w:rsid w:val="009F28B0"/>
    <w:rsid w:val="00A14168"/>
    <w:rsid w:val="00AA57A3"/>
    <w:rsid w:val="00AB1EE2"/>
    <w:rsid w:val="00AD451E"/>
    <w:rsid w:val="00AE5447"/>
    <w:rsid w:val="00B14A2E"/>
    <w:rsid w:val="00B22770"/>
    <w:rsid w:val="00B44EF9"/>
    <w:rsid w:val="00B76A96"/>
    <w:rsid w:val="00B83B2A"/>
    <w:rsid w:val="00BC1292"/>
    <w:rsid w:val="00BC648D"/>
    <w:rsid w:val="00C257A7"/>
    <w:rsid w:val="00C2707B"/>
    <w:rsid w:val="00C4516E"/>
    <w:rsid w:val="00C47195"/>
    <w:rsid w:val="00C62206"/>
    <w:rsid w:val="00C635E8"/>
    <w:rsid w:val="00C72BE6"/>
    <w:rsid w:val="00C72E01"/>
    <w:rsid w:val="00C9281C"/>
    <w:rsid w:val="00C97DBA"/>
    <w:rsid w:val="00DA0A52"/>
    <w:rsid w:val="00DC0B2C"/>
    <w:rsid w:val="00DE3A73"/>
    <w:rsid w:val="00DE776E"/>
    <w:rsid w:val="00DF277D"/>
    <w:rsid w:val="00E37B3F"/>
    <w:rsid w:val="00E37EEA"/>
    <w:rsid w:val="00E53F8C"/>
    <w:rsid w:val="00E748AB"/>
    <w:rsid w:val="00EE141C"/>
    <w:rsid w:val="00F05563"/>
    <w:rsid w:val="00F9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294A"/>
  <w15:chartTrackingRefBased/>
  <w15:docId w15:val="{EB08DF48-53D8-4511-B6AA-18814B37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14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40219"/>
    <w:rPr>
      <w:lang w:val="hr-HR"/>
    </w:rPr>
  </w:style>
  <w:style w:type="paragraph" w:styleId="Odlomakpopisa">
    <w:name w:val="List Paragraph"/>
    <w:basedOn w:val="Normal"/>
    <w:uiPriority w:val="34"/>
    <w:qFormat/>
    <w:rsid w:val="001402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447"/>
    <w:rPr>
      <w:rFonts w:ascii="Segoe UI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683F2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3F2E"/>
    <w:rPr>
      <w:color w:val="954F72"/>
      <w:u w:val="single"/>
    </w:rPr>
  </w:style>
  <w:style w:type="paragraph" w:customStyle="1" w:styleId="msonormal0">
    <w:name w:val="msonormal"/>
    <w:basedOn w:val="Normal"/>
    <w:rsid w:val="0068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683F2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66">
    <w:name w:val="xl66"/>
    <w:basedOn w:val="Normal"/>
    <w:rsid w:val="00683F2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67">
    <w:name w:val="xl67"/>
    <w:basedOn w:val="Normal"/>
    <w:rsid w:val="00683F2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68">
    <w:name w:val="xl68"/>
    <w:basedOn w:val="Normal"/>
    <w:rsid w:val="00683F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69">
    <w:name w:val="xl69"/>
    <w:basedOn w:val="Normal"/>
    <w:rsid w:val="00683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0">
    <w:name w:val="xl70"/>
    <w:basedOn w:val="Normal"/>
    <w:rsid w:val="00683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1">
    <w:name w:val="xl71"/>
    <w:basedOn w:val="Normal"/>
    <w:rsid w:val="00683F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2">
    <w:name w:val="xl72"/>
    <w:basedOn w:val="Normal"/>
    <w:rsid w:val="0068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3">
    <w:name w:val="xl73"/>
    <w:basedOn w:val="Normal"/>
    <w:rsid w:val="0068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4">
    <w:name w:val="xl74"/>
    <w:basedOn w:val="Normal"/>
    <w:rsid w:val="00683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5">
    <w:name w:val="xl75"/>
    <w:basedOn w:val="Normal"/>
    <w:rsid w:val="00683F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6">
    <w:name w:val="xl76"/>
    <w:basedOn w:val="Normal"/>
    <w:rsid w:val="00683F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7">
    <w:name w:val="xl77"/>
    <w:basedOn w:val="Normal"/>
    <w:rsid w:val="00683F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8">
    <w:name w:val="xl78"/>
    <w:basedOn w:val="Normal"/>
    <w:rsid w:val="00683F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9">
    <w:name w:val="xl79"/>
    <w:basedOn w:val="Normal"/>
    <w:rsid w:val="00683F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80">
    <w:name w:val="xl80"/>
    <w:basedOn w:val="Normal"/>
    <w:rsid w:val="00683F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81">
    <w:name w:val="xl81"/>
    <w:basedOn w:val="Normal"/>
    <w:rsid w:val="00683F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405B8-923A-49BC-A847-3E7411A5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4702</Words>
  <Characters>26807</Characters>
  <Application>Microsoft Office Word</Application>
  <DocSecurity>0</DocSecurity>
  <Lines>223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Grgić</dc:creator>
  <cp:keywords/>
  <dc:description/>
  <cp:lastModifiedBy>Milan Vuković</cp:lastModifiedBy>
  <cp:revision>2</cp:revision>
  <dcterms:created xsi:type="dcterms:W3CDTF">2024-01-29T11:03:00Z</dcterms:created>
  <dcterms:modified xsi:type="dcterms:W3CDTF">2024-01-29T11:03:00Z</dcterms:modified>
</cp:coreProperties>
</file>